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line="360" w:lineRule="auto"/>
        <w:ind w:left="102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</w:t>
      </w:r>
    </w:p>
    <w:p w:rsidR="00000000" w:rsidDel="00000000" w:rsidP="00000000" w:rsidRDefault="00000000" w:rsidRPr="00000000" w14:paraId="00000002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before="137" w:line="240" w:lineRule="auto"/>
        <w:ind w:left="3180" w:right="3342" w:firstLine="0"/>
        <w:jc w:val="center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PROPOSTA/PROJETO</w:t>
      </w:r>
    </w:p>
    <w:p w:rsidR="00000000" w:rsidDel="00000000" w:rsidP="00000000" w:rsidRDefault="00000000" w:rsidRPr="00000000" w14:paraId="00000005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Identificação</w:t>
      </w:r>
    </w:p>
    <w:p w:rsidR="00000000" w:rsidDel="00000000" w:rsidP="00000000" w:rsidRDefault="00000000" w:rsidRPr="00000000" w14:paraId="00000007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Nome:</w:t>
      </w:r>
    </w:p>
    <w:p w:rsidR="00000000" w:rsidDel="00000000" w:rsidP="00000000" w:rsidRDefault="00000000" w:rsidRPr="00000000" w14:paraId="00000008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CPF:</w:t>
      </w:r>
    </w:p>
    <w:p w:rsidR="00000000" w:rsidDel="00000000" w:rsidP="00000000" w:rsidRDefault="00000000" w:rsidRPr="00000000" w14:paraId="00000009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SIAPE:</w:t>
      </w:r>
    </w:p>
    <w:p w:rsidR="00000000" w:rsidDel="00000000" w:rsidP="00000000" w:rsidRDefault="00000000" w:rsidRPr="00000000" w14:paraId="0000000A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Titulação:</w:t>
      </w:r>
    </w:p>
    <w:p w:rsidR="00000000" w:rsidDel="00000000" w:rsidP="00000000" w:rsidRDefault="00000000" w:rsidRPr="00000000" w14:paraId="0000000B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Campus de lotação:</w:t>
      </w:r>
    </w:p>
    <w:p w:rsidR="00000000" w:rsidDel="00000000" w:rsidP="00000000" w:rsidRDefault="00000000" w:rsidRPr="00000000" w14:paraId="0000000C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Cargo/Função:</w:t>
      </w:r>
    </w:p>
    <w:p w:rsidR="00000000" w:rsidDel="00000000" w:rsidP="00000000" w:rsidRDefault="00000000" w:rsidRPr="00000000" w14:paraId="0000000D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Endereço e-mail:</w:t>
      </w:r>
    </w:p>
    <w:p w:rsidR="00000000" w:rsidDel="00000000" w:rsidP="00000000" w:rsidRDefault="00000000" w:rsidRPr="00000000" w14:paraId="0000000E">
      <w:pPr>
        <w:pStyle w:val="Heading1"/>
        <w:keepNext w:val="0"/>
        <w:keepLines w:val="0"/>
        <w:widowControl w:val="0"/>
        <w:spacing w:after="0" w:before="68" w:line="240" w:lineRule="auto"/>
        <w:ind w:left="654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Telefone/Celular: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line="240" w:lineRule="auto"/>
        <w:ind w:firstLine="653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tabs>
          <w:tab w:val="left" w:leader="none" w:pos="803"/>
        </w:tabs>
        <w:spacing w:before="129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ab/>
        <w:t xml:space="preserve">2. Descrição da proposta</w:t>
      </w:r>
    </w:p>
    <w:p w:rsidR="00000000" w:rsidDel="00000000" w:rsidP="00000000" w:rsidRDefault="00000000" w:rsidRPr="00000000" w14:paraId="00000011">
      <w:pPr>
        <w:widowControl w:val="0"/>
        <w:spacing w:before="9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1" w:line="271" w:lineRule="auto"/>
        <w:ind w:left="654" w:right="521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proposta a ser enviada deve estar formatada em A4, fonte Times New Roman, tamanho 12, espaçamento entre linhas de 1,5, todas as margens em 2 cm e deverá conter, no máximo 5 páginas:</w:t>
      </w:r>
    </w:p>
    <w:p w:rsidR="00000000" w:rsidDel="00000000" w:rsidP="00000000" w:rsidRDefault="00000000" w:rsidRPr="00000000" w14:paraId="00000013">
      <w:pPr>
        <w:widowControl w:val="0"/>
        <w:spacing w:before="6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numPr>
          <w:ilvl w:val="2"/>
          <w:numId w:val="2"/>
        </w:numPr>
        <w:tabs>
          <w:tab w:val="left" w:leader="none" w:pos="1026"/>
        </w:tabs>
        <w:spacing w:before="1" w:line="240" w:lineRule="auto"/>
        <w:ind w:left="108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Título</w:t>
      </w:r>
    </w:p>
    <w:p w:rsidR="00000000" w:rsidDel="00000000" w:rsidP="00000000" w:rsidRDefault="00000000" w:rsidRPr="00000000" w14:paraId="00000015">
      <w:pPr>
        <w:widowControl w:val="0"/>
        <w:numPr>
          <w:ilvl w:val="2"/>
          <w:numId w:val="2"/>
        </w:numPr>
        <w:tabs>
          <w:tab w:val="left" w:leader="none" w:pos="1026"/>
        </w:tabs>
        <w:spacing w:before="113" w:line="240" w:lineRule="auto"/>
        <w:ind w:left="108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Introdução, justificativa e relevância da proposta – deverá envolver as esferas: ensino, pesquisa, extensão, inovação e empreendedorismo;</w:t>
      </w:r>
    </w:p>
    <w:p w:rsidR="00000000" w:rsidDel="00000000" w:rsidP="00000000" w:rsidRDefault="00000000" w:rsidRPr="00000000" w14:paraId="00000016">
      <w:pPr>
        <w:widowControl w:val="0"/>
        <w:numPr>
          <w:ilvl w:val="2"/>
          <w:numId w:val="2"/>
        </w:numPr>
        <w:tabs>
          <w:tab w:val="left" w:leader="none" w:pos="1026"/>
        </w:tabs>
        <w:spacing w:before="114" w:line="240" w:lineRule="auto"/>
        <w:ind w:left="108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Objetivo geral;</w:t>
      </w:r>
    </w:p>
    <w:p w:rsidR="00000000" w:rsidDel="00000000" w:rsidP="00000000" w:rsidRDefault="00000000" w:rsidRPr="00000000" w14:paraId="00000017">
      <w:pPr>
        <w:widowControl w:val="0"/>
        <w:numPr>
          <w:ilvl w:val="2"/>
          <w:numId w:val="2"/>
        </w:numPr>
        <w:tabs>
          <w:tab w:val="left" w:leader="none" w:pos="1026"/>
        </w:tabs>
        <w:spacing w:before="113" w:line="240" w:lineRule="auto"/>
        <w:ind w:left="108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Objetivo(s) específico(s);</w:t>
      </w:r>
    </w:p>
    <w:p w:rsidR="00000000" w:rsidDel="00000000" w:rsidP="00000000" w:rsidRDefault="00000000" w:rsidRPr="00000000" w14:paraId="00000018">
      <w:pPr>
        <w:widowControl w:val="0"/>
        <w:numPr>
          <w:ilvl w:val="2"/>
          <w:numId w:val="2"/>
        </w:numPr>
        <w:tabs>
          <w:tab w:val="left" w:leader="none" w:pos="1026"/>
        </w:tabs>
        <w:spacing w:before="114" w:line="259" w:lineRule="auto"/>
        <w:ind w:left="1080" w:right="1113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Metodologia – descrever como as atividades serão desenvolvidas pelo bolsista, relacionar com o tempo de execução do Projeto e forma de acompanhamento das atividades a serem executadas. Explicar sobre os procedimentos técnicos que serão utilizados e como os dados serão tabulados e analisados. Relatar como o material de consumo será utilizado;</w:t>
      </w:r>
    </w:p>
    <w:p w:rsidR="00000000" w:rsidDel="00000000" w:rsidP="00000000" w:rsidRDefault="00000000" w:rsidRPr="00000000" w14:paraId="00000019">
      <w:pPr>
        <w:widowControl w:val="0"/>
        <w:numPr>
          <w:ilvl w:val="2"/>
          <w:numId w:val="2"/>
        </w:numPr>
        <w:tabs>
          <w:tab w:val="left" w:leader="none" w:pos="1026"/>
        </w:tabs>
        <w:spacing w:before="107" w:line="264" w:lineRule="auto"/>
        <w:ind w:left="1080" w:right="115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Resultados esperados - descrever os impactos junto à comunidade interna do IFSULDEMINAS e também junto à comunidade externa. Descrever como as atividades planejadas, de acordo com a metodologia, irão impactar a pesquisa, inovação e o empreendedorismo no IFSULDEMINAS e região.</w:t>
      </w:r>
    </w:p>
    <w:p w:rsidR="00000000" w:rsidDel="00000000" w:rsidP="00000000" w:rsidRDefault="00000000" w:rsidRPr="00000000" w14:paraId="0000001A">
      <w:pPr>
        <w:widowControl w:val="0"/>
        <w:tabs>
          <w:tab w:val="left" w:leader="none" w:pos="1026"/>
        </w:tabs>
        <w:spacing w:before="107" w:line="264" w:lineRule="auto"/>
        <w:ind w:left="1080" w:right="115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numPr>
          <w:ilvl w:val="0"/>
          <w:numId w:val="1"/>
        </w:numPr>
        <w:tabs>
          <w:tab w:val="left" w:leader="none" w:pos="803"/>
        </w:tabs>
        <w:spacing w:before="126" w:line="240" w:lineRule="auto"/>
        <w:ind w:left="1014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Descrição orçamentária do Projeto</w:t>
      </w:r>
    </w:p>
    <w:p w:rsidR="00000000" w:rsidDel="00000000" w:rsidP="00000000" w:rsidRDefault="00000000" w:rsidRPr="00000000" w14:paraId="0000001C">
      <w:pPr>
        <w:widowControl w:val="0"/>
        <w:spacing w:before="1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105.0" w:type="dxa"/>
        <w:jc w:val="left"/>
        <w:tblInd w:w="664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445"/>
        <w:gridCol w:w="1215"/>
        <w:gridCol w:w="5445"/>
        <w:tblGridChange w:id="0">
          <w:tblGrid>
            <w:gridCol w:w="2445"/>
            <w:gridCol w:w="1215"/>
            <w:gridCol w:w="5445"/>
          </w:tblGrid>
        </w:tblGridChange>
      </w:tblGrid>
      <w:tr>
        <w:trPr>
          <w:cantSplit w:val="0"/>
          <w:trHeight w:val="444" w:hRule="atLeast"/>
          <w:tblHeader w:val="0"/>
        </w:trPr>
        <w:tc>
          <w:tcPr>
            <w:gridSpan w:val="3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9d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after="160" w:before="24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PLANILHA ORÇAMENTÁRIA (CUSTEIO)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9d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after="160" w:line="240" w:lineRule="auto"/>
              <w:ind w:left="10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BOLSAS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9d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after="160" w:line="276" w:lineRule="auto"/>
              <w:ind w:left="10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VALOR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9d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after="160" w:line="276" w:lineRule="auto"/>
              <w:ind w:left="10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DURAÇÃO/PERÍODO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before="9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after="160" w:before="24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after="160" w:before="24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after="160" w:before="24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after="160" w:before="240" w:line="276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after="160" w:before="280" w:line="240" w:lineRule="auto"/>
              <w:ind w:left="10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MATERIAL DE CUSTEIO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after="280" w:before="280" w:line="276" w:lineRule="auto"/>
              <w:ind w:left="100" w:firstLine="0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VALOR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d9d2e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before="240" w:line="276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444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d9d9d9" w:val="clear"/>
            <w:tcMar>
              <w:top w:w="0.0" w:type="dxa"/>
              <w:left w:w="120.0" w:type="dxa"/>
              <w:bottom w:w="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after="160" w:before="24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TOTAL: </w:t>
            </w:r>
          </w:p>
        </w:tc>
      </w:tr>
    </w:tbl>
    <w:p w:rsidR="00000000" w:rsidDel="00000000" w:rsidP="00000000" w:rsidRDefault="00000000" w:rsidRPr="00000000" w14:paraId="00000041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Observação: O valor das bolsas solicitadas será descentralizado para o Campus. O recurso destinado ao material de custeio poderá ser descentralizado para o Campus ou disponibilizado por meio do Cartão Pesquisador.</w:t>
      </w:r>
    </w:p>
    <w:p w:rsidR="00000000" w:rsidDel="00000000" w:rsidP="00000000" w:rsidRDefault="00000000" w:rsidRPr="00000000" w14:paraId="00000043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Dessa forma, selecione a opção desejada:</w:t>
      </w:r>
    </w:p>
    <w:p w:rsidR="00000000" w:rsidDel="00000000" w:rsidP="00000000" w:rsidRDefault="00000000" w:rsidRPr="00000000" w14:paraId="0000004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   )  O valor solicitado para o material de custeio será descentralizado para o Campus.</w:t>
      </w:r>
    </w:p>
    <w:p w:rsidR="00000000" w:rsidDel="00000000" w:rsidP="00000000" w:rsidRDefault="00000000" w:rsidRPr="00000000" w14:paraId="0000004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 ) O valor solicitado para o material de custeio será disponibilizado por meio do Cartão Pesquisador. Para isso, o coordenador da proposta deverá entrar em contato pelo e-mail cartaopesquisa@ifsuldeminas.edu.br para obter orientações sobre sua utilização.</w:t>
      </w:r>
    </w:p>
    <w:p w:rsidR="00000000" w:rsidDel="00000000" w:rsidP="00000000" w:rsidRDefault="00000000" w:rsidRPr="00000000" w14:paraId="00000048">
      <w:pPr>
        <w:widowControl w:val="0"/>
        <w:spacing w:line="240" w:lineRule="auto"/>
        <w:ind w:left="72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49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spacing w:before="2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Style w:val="Heading1"/>
        <w:keepNext w:val="0"/>
        <w:keepLines w:val="0"/>
        <w:widowControl w:val="0"/>
        <w:spacing w:after="0" w:before="93" w:line="240" w:lineRule="auto"/>
        <w:ind w:left="3180" w:right="334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6msmwssota47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Nome do coordenador/orientador</w:t>
      </w:r>
    </w:p>
    <w:p w:rsidR="00000000" w:rsidDel="00000000" w:rsidP="00000000" w:rsidRDefault="00000000" w:rsidRPr="00000000" w14:paraId="0000004C">
      <w:pPr>
        <w:widowControl w:val="0"/>
        <w:spacing w:before="9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line="240" w:lineRule="auto"/>
        <w:ind w:left="3180" w:right="3343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666666"/>
          <w:sz w:val="24"/>
          <w:szCs w:val="24"/>
          <w:rtl w:val="0"/>
        </w:rPr>
        <w:t xml:space="preserve">(documento assinado eletronicamente)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3"/>
      <w:numFmt w:val="decimal"/>
      <w:lvlText w:val="%1."/>
      <w:lvlJc w:val="left"/>
      <w:pPr>
        <w:ind w:left="1014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1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1" w:hanging="180"/>
      </w:pPr>
      <w:rPr>
        <w:u w:val="none"/>
      </w:rPr>
    </w:lvl>
    <w:lvl w:ilvl="3">
      <w:start w:val="1"/>
      <w:numFmt w:val="decimal"/>
      <w:lvlText w:val="%4."/>
      <w:lvlJc w:val="left"/>
      <w:pPr>
        <w:ind w:left="2881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1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1" w:hanging="180"/>
      </w:pPr>
      <w:rPr>
        <w:u w:val="none"/>
      </w:rPr>
    </w:lvl>
    <w:lvl w:ilvl="6">
      <w:start w:val="1"/>
      <w:numFmt w:val="decimal"/>
      <w:lvlText w:val="%7."/>
      <w:lvlJc w:val="left"/>
      <w:pPr>
        <w:ind w:left="5041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1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1" w:hanging="180"/>
      </w:pPr>
      <w:rPr>
        <w:u w:val="none"/>
      </w:rPr>
    </w:lvl>
  </w:abstractNum>
  <w:abstractNum w:abstractNumId="2">
    <w:lvl w:ilvl="0">
      <w:start w:val="1"/>
      <w:numFmt w:val="decimal"/>
      <w:lvlText w:val="%1)"/>
      <w:lvlJc w:val="left"/>
      <w:pPr>
        <w:ind w:left="36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u w:val="none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144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u w:val="none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252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